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78" w:rsidRDefault="008B2278" w:rsidP="008B2278">
      <w:pPr>
        <w:adjustRightInd w:val="0"/>
        <w:snapToGrid w:val="0"/>
        <w:spacing w:line="500" w:lineRule="exact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</w:p>
    <w:p w:rsidR="008B2278" w:rsidRDefault="008B2278" w:rsidP="008B2278">
      <w:pPr>
        <w:adjustRightInd w:val="0"/>
        <w:snapToGrid w:val="0"/>
        <w:spacing w:line="50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1.</w:t>
      </w:r>
      <w:bookmarkStart w:id="0" w:name="_GoBack"/>
      <w:r>
        <w:rPr>
          <w:rFonts w:ascii="黑体" w:eastAsia="黑体" w:hAnsi="黑体" w:cs="黑体" w:hint="eastAsia"/>
          <w:sz w:val="36"/>
          <w:szCs w:val="36"/>
        </w:rPr>
        <w:t>2019年一般研发项目汇总表</w:t>
      </w:r>
      <w:bookmarkEnd w:id="0"/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32"/>
        <w:gridCol w:w="2070"/>
        <w:gridCol w:w="1343"/>
        <w:gridCol w:w="1594"/>
        <w:gridCol w:w="3153"/>
        <w:gridCol w:w="1290"/>
        <w:gridCol w:w="1350"/>
        <w:gridCol w:w="1260"/>
        <w:gridCol w:w="1500"/>
      </w:tblGrid>
      <w:tr w:rsidR="008B2278" w:rsidTr="00C30DF0">
        <w:trPr>
          <w:trHeight w:val="770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承担单位</w:t>
            </w: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项目起止时间</w:t>
            </w: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项目主要研究内容</w:t>
            </w: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评审后的</w:t>
            </w:r>
          </w:p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总研发经费</w:t>
            </w: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2019年拟</w:t>
            </w:r>
          </w:p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支持资金</w:t>
            </w: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支持资金占比（%）</w:t>
            </w: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项目联系人及联系方式</w:t>
            </w:r>
          </w:p>
        </w:tc>
      </w:tr>
      <w:tr w:rsidR="008B2278" w:rsidTr="00C30DF0">
        <w:trPr>
          <w:trHeight w:val="590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…</w:t>
            </w: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XX年X月—XX年X月</w:t>
            </w: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字数控制在200-400字</w:t>
            </w: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532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207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94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3153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9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9982" w:type="dxa"/>
            <w:gridSpan w:val="6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项目工作经费</w:t>
            </w: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  <w:tr w:rsidR="008B2278" w:rsidTr="00C30DF0">
        <w:trPr>
          <w:trHeight w:val="685"/>
        </w:trPr>
        <w:tc>
          <w:tcPr>
            <w:tcW w:w="9982" w:type="dxa"/>
            <w:gridSpan w:val="6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合         计</w:t>
            </w:r>
          </w:p>
        </w:tc>
        <w:tc>
          <w:tcPr>
            <w:tcW w:w="135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  <w:tc>
          <w:tcPr>
            <w:tcW w:w="1500" w:type="dxa"/>
            <w:vAlign w:val="center"/>
          </w:tcPr>
          <w:p w:rsidR="008B2278" w:rsidRDefault="008B2278" w:rsidP="00C30DF0">
            <w:pPr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黑体" w:hint="eastAsia"/>
                <w:sz w:val="36"/>
                <w:szCs w:val="36"/>
              </w:rPr>
            </w:pPr>
          </w:p>
        </w:tc>
      </w:tr>
    </w:tbl>
    <w:p w:rsidR="002417FA" w:rsidRDefault="002417FA"/>
    <w:sectPr w:rsidR="002417FA" w:rsidSect="008B22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78"/>
    <w:rsid w:val="002417FA"/>
    <w:rsid w:val="008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1AB90-4FB4-401B-A231-5DB9348F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27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2019-02-14T08:34:00Z</dcterms:created>
  <dcterms:modified xsi:type="dcterms:W3CDTF">2019-02-14T08:35:00Z</dcterms:modified>
</cp:coreProperties>
</file>